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DDA" w:rsidRDefault="00442DDA">
      <w:r>
        <w:fldChar w:fldCharType="begin"/>
      </w:r>
      <w:r>
        <w:instrText xml:space="preserve"> SEQ CHAPTER \h \r 1</w:instrText>
      </w:r>
      <w:r>
        <w:fldChar w:fldCharType="end"/>
      </w:r>
    </w:p>
    <w:p w:rsidR="00442DDA" w:rsidRPr="004F4802" w:rsidRDefault="00442DDA">
      <w:pPr>
        <w:widowControl w:val="0"/>
        <w:tabs>
          <w:tab w:val="left" w:pos="0"/>
          <w:tab w:val="center" w:pos="4680"/>
          <w:tab w:val="left" w:pos="5040"/>
          <w:tab w:val="left" w:pos="5760"/>
          <w:tab w:val="left" w:pos="6480"/>
          <w:tab w:val="left" w:pos="7200"/>
          <w:tab w:val="left" w:pos="7920"/>
          <w:tab w:val="left" w:pos="8640"/>
        </w:tabs>
        <w:jc w:val="center"/>
      </w:pPr>
      <w:r>
        <w:t xml:space="preserve">ORDINANCE NO. </w:t>
      </w:r>
      <w:r w:rsidR="004F4802" w:rsidRPr="004F4802">
        <w:t>536</w:t>
      </w:r>
    </w:p>
    <w:p w:rsidR="00442DDA" w:rsidRDefault="00442DDA">
      <w:pPr>
        <w:widowControl w:val="0"/>
        <w:tabs>
          <w:tab w:val="left" w:pos="0"/>
          <w:tab w:val="center" w:pos="4680"/>
          <w:tab w:val="left" w:pos="5040"/>
          <w:tab w:val="left" w:pos="5760"/>
          <w:tab w:val="left" w:pos="6480"/>
          <w:tab w:val="left" w:pos="7200"/>
          <w:tab w:val="left" w:pos="7920"/>
          <w:tab w:val="left" w:pos="8640"/>
        </w:tabs>
      </w:pPr>
    </w:p>
    <w:p w:rsidR="00602E85" w:rsidRDefault="00602E85" w:rsidP="00602E85">
      <w:pPr>
        <w:widowControl w:val="0"/>
        <w:tabs>
          <w:tab w:val="left" w:pos="0"/>
          <w:tab w:val="center" w:pos="4680"/>
          <w:tab w:val="left" w:pos="5040"/>
          <w:tab w:val="left" w:pos="5760"/>
          <w:tab w:val="left" w:pos="6480"/>
          <w:tab w:val="left" w:pos="7200"/>
          <w:tab w:val="left" w:pos="7920"/>
          <w:tab w:val="left" w:pos="8640"/>
        </w:tabs>
        <w:jc w:val="center"/>
      </w:pPr>
      <w:r>
        <w:t xml:space="preserve">AMENDED </w:t>
      </w:r>
      <w:r w:rsidR="00442DDA">
        <w:t xml:space="preserve">ORDINANCE TO ALLOW MOBILE FOOD VENDING </w:t>
      </w:r>
    </w:p>
    <w:p w:rsidR="00602E85" w:rsidRDefault="00602E85" w:rsidP="00602E85">
      <w:pPr>
        <w:widowControl w:val="0"/>
        <w:tabs>
          <w:tab w:val="left" w:pos="0"/>
          <w:tab w:val="center" w:pos="4680"/>
          <w:tab w:val="left" w:pos="5040"/>
          <w:tab w:val="left" w:pos="5760"/>
          <w:tab w:val="left" w:pos="6480"/>
          <w:tab w:val="left" w:pos="7200"/>
          <w:tab w:val="left" w:pos="7920"/>
          <w:tab w:val="left" w:pos="8640"/>
        </w:tabs>
        <w:jc w:val="center"/>
      </w:pPr>
      <w:r>
        <w:t>A</w:t>
      </w:r>
      <w:r w:rsidR="00442DDA" w:rsidRPr="00602E85">
        <w:t>ND FOR RELATED PURPOSES</w:t>
      </w:r>
    </w:p>
    <w:p w:rsidR="00602E85" w:rsidRDefault="00602E85" w:rsidP="00602E85">
      <w:pPr>
        <w:widowControl w:val="0"/>
        <w:tabs>
          <w:tab w:val="left" w:pos="0"/>
          <w:tab w:val="center" w:pos="4680"/>
          <w:tab w:val="left" w:pos="5040"/>
          <w:tab w:val="left" w:pos="5760"/>
          <w:tab w:val="left" w:pos="6480"/>
          <w:tab w:val="left" w:pos="7200"/>
          <w:tab w:val="left" w:pos="7920"/>
          <w:tab w:val="left" w:pos="8640"/>
        </w:tabs>
        <w:jc w:val="center"/>
      </w:pPr>
    </w:p>
    <w:p w:rsidR="00EA39E1" w:rsidRDefault="00EA39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ab/>
      </w:r>
      <w:r>
        <w:t xml:space="preserve">WHEREAS, the Mayor and Board of Aldermen for the City of Columbia (hereinafter “City”) approved Ordinance No. </w:t>
      </w:r>
      <w:r w:rsidR="00322147">
        <w:t>520</w:t>
      </w:r>
      <w:r>
        <w:t xml:space="preserve">, An Ordinance </w:t>
      </w:r>
      <w:proofErr w:type="gramStart"/>
      <w:r>
        <w:t>To Allow Mobile Food Vending And For</w:t>
      </w:r>
      <w:proofErr w:type="gramEnd"/>
      <w:r>
        <w:t xml:space="preserve"> Related Purposes on </w:t>
      </w:r>
      <w:r w:rsidR="00322147">
        <w:t>May 15, 2018</w:t>
      </w:r>
      <w:r>
        <w:t>; and</w:t>
      </w:r>
    </w:p>
    <w:p w:rsidR="00EA39E1" w:rsidRDefault="00EA39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A39E1" w:rsidRPr="00EA39E1" w:rsidRDefault="00EA39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 xml:space="preserve">WHEREAS, the City finds that it is in the best interest of the citizens of the City of Columbia to amend Ordinance No. </w:t>
      </w:r>
      <w:r w:rsidR="00322147">
        <w:t>520</w:t>
      </w:r>
      <w:r>
        <w:t xml:space="preserve"> to expand the areas within the City limits in which mobile food vending may be allowed, </w:t>
      </w:r>
      <w:r w:rsidR="006004FF">
        <w:t xml:space="preserve">and </w:t>
      </w:r>
      <w:r>
        <w:t xml:space="preserve">Ordinance No. </w:t>
      </w:r>
      <w:r w:rsidR="006004FF">
        <w:t>520</w:t>
      </w:r>
      <w:r>
        <w:t xml:space="preserve"> is amended as follows.</w:t>
      </w:r>
    </w:p>
    <w:p w:rsidR="00EA39E1" w:rsidRDefault="00EA39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Section 1.</w:t>
      </w:r>
      <w:r>
        <w:tab/>
      </w:r>
      <w:r>
        <w:rPr>
          <w:b/>
        </w:rPr>
        <w:t xml:space="preserve">Application.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(A.)  </w:t>
      </w:r>
      <w:r>
        <w:tab/>
        <w:t>This Ordinance shall apply to all mobile food vendors licensed to sell food and/or beverages in the City of Columbia where permitted to do so.</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Section 2.</w:t>
      </w:r>
      <w:r>
        <w:tab/>
      </w:r>
      <w:r>
        <w:rPr>
          <w:b/>
        </w:rPr>
        <w:t>Definitions.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w:t>
      </w:r>
      <w:r>
        <w:tab/>
        <w:t>The following words and phrases, whenever used herein, shall be construed as defined in this section: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Pr="00A87552"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r>
        <w:tab/>
        <w:t>1.</w:t>
      </w:r>
      <w:r>
        <w:tab/>
        <w:t>Mobile food vendor means any person or business entity who sells food and/or beverages from a mobile pushcart</w:t>
      </w:r>
      <w:r w:rsidR="002A5BC0">
        <w:t xml:space="preserve">, </w:t>
      </w:r>
      <w:r w:rsidR="002A5BC0" w:rsidRPr="00A87552">
        <w:t>portable food preparation devise</w:t>
      </w:r>
      <w:r>
        <w:t xml:space="preserve"> or motorized mobile food preparation </w:t>
      </w:r>
      <w:r w:rsidRPr="007F79EB">
        <w:t xml:space="preserve">vehicle </w:t>
      </w:r>
      <w:r w:rsidR="00AC01B6" w:rsidRPr="007F79EB">
        <w:t>one or more times</w:t>
      </w:r>
      <w:r w:rsidR="00AC01B6">
        <w:t xml:space="preserve"> </w:t>
      </w:r>
      <w:r>
        <w:t>each calendar year</w:t>
      </w:r>
      <w:r w:rsidR="003C63E3">
        <w:t xml:space="preserve">, </w:t>
      </w:r>
      <w:r w:rsidR="003C63E3" w:rsidRPr="007F79EB">
        <w:t>except that events which require a separate permit, e.g., fund raisers, festivals, parades, events promoting the quality of life and business opportunities in the City which are not for profit events, are excluded from the requirements of this ordinance, and are allowed under the permit granted for such event</w:t>
      </w:r>
      <w:bookmarkStart w:id="0" w:name="_GoBack"/>
      <w:bookmarkEnd w:id="0"/>
      <w:r w:rsidR="003C63E3" w:rsidRPr="00252D27">
        <w:t>s.</w:t>
      </w:r>
      <w:r w:rsidR="003C63E3">
        <w:t xml:space="preserve">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Pr="002A5BC0"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r>
        <w:tab/>
        <w:t xml:space="preserve">2. </w:t>
      </w:r>
      <w:r>
        <w:tab/>
        <w:t xml:space="preserve">Mobile pushcart means any portable vending device, pushcart or other wheeled vehicle or device which may be moved without the assistance of a motor and which is not required to be licensed and registered by the Department of Transportation, used for the preparation, displaying, storing or transporting of food offered for sale by a vendor.  Said cart may be up to </w:t>
      </w:r>
      <w:r w:rsidRPr="00A87552">
        <w:t>four feet in width</w:t>
      </w:r>
      <w:r>
        <w:t xml:space="preserve">, </w:t>
      </w:r>
      <w:r w:rsidRPr="00A87552">
        <w:t>six feet in length</w:t>
      </w:r>
      <w:r>
        <w:t xml:space="preserve"> excluding auxiliary items such as handles or fenders, or otherwise the cart shall occupy space greater than a total of 24 square feet.</w:t>
      </w:r>
      <w:r w:rsidR="002A5BC0">
        <w:t xml:space="preserve">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3.</w:t>
      </w:r>
      <w:r>
        <w:tab/>
        <w:t xml:space="preserve">Mobile food preparation vehicle means any moveable car, van, truck or trailer that may include a self-contained kitchen in which food is prepared, processed or stored and </w:t>
      </w:r>
      <w:r w:rsidR="001300F5">
        <w:t xml:space="preserve">may be </w:t>
      </w:r>
      <w:r>
        <w:t>used to sell and dispense food</w:t>
      </w:r>
      <w:r w:rsidR="001300F5">
        <w:t xml:space="preserve">, </w:t>
      </w:r>
      <w:r w:rsidR="001300F5" w:rsidRPr="00A87552">
        <w:t>excluding pre-prepared foods and bottled drinks</w:t>
      </w:r>
      <w:r w:rsidR="001300F5">
        <w:t>,</w:t>
      </w:r>
      <w:r>
        <w:t xml:space="preserve"> to the consumer.  The unit must be on wheels at all times.  This definition does not include pushcarts, which is defined above.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45EC3" w:rsidRDefault="00A45EC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A45EC3" w:rsidRDefault="00A45EC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442DDA" w:rsidRDefault="00A45EC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lastRenderedPageBreak/>
        <w:t>Se</w:t>
      </w:r>
      <w:r w:rsidR="00442DDA">
        <w:rPr>
          <w:b/>
        </w:rPr>
        <w:t>ction 3.</w:t>
      </w:r>
      <w:r w:rsidR="00442DDA">
        <w:tab/>
      </w:r>
      <w:r w:rsidR="00442DDA">
        <w:rPr>
          <w:b/>
        </w:rPr>
        <w:t>Permits required for Mobile Food Vending.</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w:t>
      </w:r>
      <w:r>
        <w:tab/>
        <w:t>All mobile food vendors</w:t>
      </w:r>
      <w:r w:rsidR="003C63E3">
        <w:t xml:space="preserve">, </w:t>
      </w:r>
      <w:r w:rsidR="003C63E3" w:rsidRPr="007F79EB">
        <w:t>except where excluded herein,</w:t>
      </w:r>
      <w:r>
        <w:t xml:space="preserve"> shall obtain and maintain a City of Columbia Privilege License and a Mobile Food Vending Permit for each mobile pushcart or mobile food preparation vehicle in operation.  All applications for permit renewal shall be filed annually with the City of Columbia City Clerk.</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(B.)</w:t>
      </w:r>
      <w:r>
        <w:tab/>
        <w:t>The application may be reviewed by any department of the City as may be necessary or convenient to determine whether the application is complete or whether the permit should be granted.  Permit applications shall contain the following information: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1.</w:t>
      </w:r>
      <w:r>
        <w:tab/>
        <w:t>The name, mailing address, physical address, telephone number(s), and email address of the applicant(s).  If any applicant is anything other than a natural person, then all documents related to the creation and maintenance of the entity such as articles of incorporation and any similar relevant documents shall be included.  The City shall retain the right to request such additional information as it deems necessary to complete the permitting process.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w:t>
      </w:r>
      <w:r>
        <w:tab/>
        <w:t>A valid City of Columbia Privilege license</w:t>
      </w:r>
      <w:r w:rsidR="00963183">
        <w:t xml:space="preserve"> </w:t>
      </w:r>
      <w:r w:rsidR="00963183" w:rsidRPr="007F79EB">
        <w:t xml:space="preserve">(price included in cost of Mobile Food </w:t>
      </w:r>
      <w:r w:rsidR="00963183" w:rsidRPr="007F79EB">
        <w:tab/>
      </w:r>
      <w:r w:rsidR="00963183" w:rsidRPr="007F79EB">
        <w:tab/>
        <w:t>Vending Permit</w:t>
      </w:r>
      <w:r w:rsidRPr="007F79EB">
        <w:t>.</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3.</w:t>
      </w:r>
      <w:r>
        <w:tab/>
        <w:t>A food service permit from the Mississippi Department of Health.</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4.</w:t>
      </w:r>
      <w:r>
        <w:tab/>
        <w:t xml:space="preserve">All mobile pushcarts and mobile food preparation vehicles shall be issued a State tax number by the Mississippi Department of Revenue.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5.</w:t>
      </w:r>
      <w:r>
        <w:tab/>
        <w:t>An approval from the City Fire Inspector.</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7F79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6</w:t>
      </w:r>
      <w:r w:rsidR="00442DDA">
        <w:t>.</w:t>
      </w:r>
      <w:r w:rsidR="00442DDA">
        <w:tab/>
        <w:t>All permit applicants must operate under a central kitchen</w:t>
      </w:r>
      <w:r w:rsidR="00442DDA">
        <w:rPr>
          <w:i/>
        </w:rPr>
        <w:t xml:space="preserve"> </w:t>
      </w:r>
      <w:r w:rsidR="00442DDA">
        <w:t>within the City of Columbia that is approved by the Mississippi Department of Health for food service.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F79EB">
        <w:t>7</w:t>
      </w:r>
      <w:r>
        <w:t>.</w:t>
      </w:r>
      <w:r>
        <w:tab/>
        <w:t>A list of products to be sold.</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7F79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8</w:t>
      </w:r>
      <w:r w:rsidR="00442DDA">
        <w:t>.</w:t>
      </w:r>
      <w:r w:rsidR="00442DDA">
        <w:tab/>
        <w:t>Proof of a valid insurance policy that provides minimum liability coverage of $500,000.00 per mobile food preparation vehicle and $500,000.00 per mobile pushcart, with the City named as an additional insured.</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t>a.</w:t>
      </w:r>
      <w:r>
        <w:tab/>
        <w:t xml:space="preserve">If operating a mobile food preparation vehicle, proof of a valid </w:t>
      </w:r>
      <w:r>
        <w:tab/>
      </w:r>
      <w:r>
        <w:tab/>
      </w:r>
      <w:r>
        <w:tab/>
      </w:r>
      <w:r>
        <w:tab/>
      </w:r>
      <w:r w:rsidR="00B25D3C">
        <w:tab/>
      </w:r>
      <w:r>
        <w:t>vehicular insurance policy shall be provided to the City.</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7F79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9</w:t>
      </w:r>
      <w:r w:rsidR="00442DDA">
        <w:t>.</w:t>
      </w:r>
      <w:r w:rsidR="00442DDA">
        <w:tab/>
        <w:t>A written indemnity agreement that will hold harmless the City, its officers, and employees, for any loss or liability or damage, including costs, for bodily injury or property damage sustained by a person as a result of the negligent installation, use, or maintenance of a permitted space.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7F79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lastRenderedPageBreak/>
        <w:t>10</w:t>
      </w:r>
      <w:r w:rsidR="00442DDA">
        <w:t>.</w:t>
      </w:r>
      <w:r w:rsidR="00442DDA">
        <w:tab/>
        <w:t>Copies of all letters and other notices from any governmental, quasi-governmental, professional, or business association or entity, related directly or indirectly to alleged or actual improper conduct in the food service business, issued to applicant or any other person who will have responsibility for operations of the mobile pushcart or mobile food preparation vehicle for which a permit is requested.  This shall include all related response and follow up documents showing any results, findings or actions.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w:t>
      </w:r>
      <w:r w:rsidR="007F79EB">
        <w:t>1</w:t>
      </w:r>
      <w:r>
        <w:t>.</w:t>
      </w:r>
      <w:r>
        <w:tab/>
        <w:t>The dates, jurisdiction, court, and disposition of the following:</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720"/>
      </w:pPr>
      <w:r>
        <w:t>a.</w:t>
      </w:r>
      <w:r>
        <w:tab/>
        <w:t>All felony charges related to the applicant or any principal of the applicant; and</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720"/>
      </w:pPr>
      <w:r>
        <w:t>b.</w:t>
      </w:r>
      <w:r>
        <w:tab/>
        <w:t>All misdemeanors and violations directly or indirectly related to food, food preparation, permit operations, and/or business operations, pertaining to the applicant or any principal of the applicant.</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1</w:t>
      </w:r>
      <w:r w:rsidR="007F79EB">
        <w:t>2</w:t>
      </w:r>
      <w:r>
        <w:t>.</w:t>
      </w:r>
      <w:r>
        <w:tab/>
        <w:t xml:space="preserve">Such other additional information required by law, rule, or ordinance, or that </w:t>
      </w:r>
      <w:r w:rsidR="001300F5">
        <w:t xml:space="preserve">may be requested by </w:t>
      </w:r>
      <w:r>
        <w:t xml:space="preserve">any department of the City or Board of Aldermen, or </w:t>
      </w:r>
      <w:r w:rsidR="001300F5">
        <w:t xml:space="preserve">which </w:t>
      </w:r>
      <w:r>
        <w:t>the permit applicant reasonably deems appropriate to assist the City in determining whether the permit should be granted.  The applicant shall be provided reasonable time to supplement the application.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A87552" w:rsidP="0096318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
        <w:t>(C</w:t>
      </w:r>
      <w:r w:rsidR="00442DDA">
        <w:t>.)</w:t>
      </w:r>
      <w:r w:rsidR="00442DDA">
        <w:tab/>
      </w:r>
      <w:r w:rsidR="00442DDA" w:rsidRPr="007F79EB">
        <w:t>Mobile Food Vending permits</w:t>
      </w:r>
      <w:r w:rsidR="00963183" w:rsidRPr="007F79EB">
        <w:t xml:space="preserve"> and privilege license together</w:t>
      </w:r>
      <w:r w:rsidR="00442DDA" w:rsidRPr="007F79EB">
        <w:t xml:space="preserve"> cost </w:t>
      </w:r>
      <w:r w:rsidR="00963183" w:rsidRPr="007F79EB">
        <w:t xml:space="preserve">a total of </w:t>
      </w:r>
      <w:r w:rsidR="00442DDA" w:rsidRPr="007F79EB">
        <w:t>$500.00</w:t>
      </w:r>
      <w:r w:rsidR="00442DDA">
        <w:t xml:space="preserve"> annually per vehicle or cart, which covers the administrative cost of processing the application and regulating each mobile pushcart or mobile food preparation vehicle.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(D.)</w:t>
      </w:r>
      <w:r>
        <w:tab/>
      </w:r>
      <w:r w:rsidR="00A87552">
        <w:t xml:space="preserve">Mobile Food Vending </w:t>
      </w:r>
      <w:r>
        <w:t>Permit holders may be required to remove private materials or accessories to allow utility access for emergency and maintenance operation or both.</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t>
      </w:r>
      <w:r w:rsidR="007F79EB">
        <w:t>E</w:t>
      </w:r>
      <w:r>
        <w:t>.)</w:t>
      </w:r>
      <w:r>
        <w:tab/>
        <w:t xml:space="preserve">The </w:t>
      </w:r>
      <w:r w:rsidR="00274615">
        <w:t>Mobile Food Vending Permit</w:t>
      </w:r>
      <w:r>
        <w:t xml:space="preserve"> shall be displayed on the mobile pushcart or mobile food preparation vehicle at all times.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t>
      </w:r>
      <w:r w:rsidR="007F79EB">
        <w:t>F</w:t>
      </w:r>
      <w:r>
        <w:t>.)</w:t>
      </w:r>
      <w:r>
        <w:tab/>
      </w:r>
      <w:r w:rsidR="00274615">
        <w:t xml:space="preserve">Mobile Food Vending </w:t>
      </w:r>
      <w:r>
        <w:t>Permits are non-transferable.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t>
      </w:r>
      <w:r w:rsidR="007F79EB">
        <w:t>G</w:t>
      </w:r>
      <w:r>
        <w:t>.)</w:t>
      </w:r>
      <w:r>
        <w:tab/>
        <w:t>A damaged or destroyed mobile pushcart or mobile food preparation vehicle may be replaced if and only if approval for its replacement is obtained from the City Inspector/City Code Enforcement Officer’s office.  Any such replacement pushcart or vehicle shall be of substantially the same type, size, and dimension and with the same general characteristics as the original.  Such replacement may be disallowed if the original vendor permit would not have approved the use of the replacement pushcart or food preparation vehicle.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t>
      </w:r>
      <w:r w:rsidR="007F79EB">
        <w:t>H</w:t>
      </w:r>
      <w:r>
        <w:t>.)</w:t>
      </w:r>
      <w:r>
        <w:tab/>
        <w:t xml:space="preserve">Any permit granted pursuant to this article shall be non-exclusive.  The City may grant any number of such permits as the City deems appropriate.  The granting of a permit shall not limit or abridge any power or authority of the City and shall not limit the authority of the City to </w:t>
      </w:r>
      <w:r>
        <w:lastRenderedPageBreak/>
        <w:t>commence appropriate civil, criminal, or other enforcement actions.  The City retains full authority to amend the ordinances, rules and regulations that apply to any permit.</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t>
      </w:r>
      <w:r w:rsidR="007F79EB">
        <w:t>I</w:t>
      </w:r>
      <w:r>
        <w:t>.)</w:t>
      </w:r>
      <w:r>
        <w:tab/>
        <w:t xml:space="preserve">The City may revoke and terminate the </w:t>
      </w:r>
      <w:r w:rsidR="00274615">
        <w:t>Mobile Food Vending Pe</w:t>
      </w:r>
      <w:r w:rsidR="0017557D">
        <w:t>r</w:t>
      </w:r>
      <w:r w:rsidR="00274615">
        <w:t>mit</w:t>
      </w:r>
      <w:r>
        <w:t xml:space="preserve"> in the event the vendor violates any term, condition, or provision of the permit, the City of Columbia Code of Ordinances and/or zoning ordinances, state and/or federal law, or if the business license issued by the City for the permitted activity is revoked.  The procedures for revoking or terminating a permit shall be the same as revoking or terminating a business license.  The revocation may be used as a remedy in a civil action.  The vendor may terminate or surrender the permit at will any time prior to the expiration of the permit by providing written notice to City Clerk.  Termination of the permit shall not operate to relieve the vendor of the obligation to release, hold harmless, and indemnify the City and its officers, agents, and employees.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Pr="00F97046"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r>
        <w:t>(</w:t>
      </w:r>
      <w:r w:rsidR="007F79EB">
        <w:t>J</w:t>
      </w:r>
      <w:r>
        <w:t>.)</w:t>
      </w:r>
      <w:r>
        <w:tab/>
      </w:r>
      <w:r w:rsidR="00B25D3C" w:rsidRPr="007F79EB">
        <w:t>Mobile Food Vending shall be limited to the following areas within the City’s corporate limits:  (1) Second Street, West of Main Street, in designated areas behind the current office of Main Street, Inc., (2) In designated areas of the Interpretive Plaza</w:t>
      </w:r>
      <w:r w:rsidR="0017557D">
        <w:t xml:space="preserve">, </w:t>
      </w:r>
      <w:r w:rsidR="0017557D" w:rsidRPr="00A45EC3">
        <w:t>and (3) In designated areas of the City Park</w:t>
      </w:r>
      <w:r w:rsidR="00602E85" w:rsidRPr="00A45EC3">
        <w:t>, including but not limited to Friendship Park</w:t>
      </w:r>
      <w:r w:rsidR="008A07E8" w:rsidRPr="00A45EC3">
        <w:t>; however, no overnight Mobile Food Vending shall be allowed in the City Park, including but not limited to Friendship Park</w:t>
      </w:r>
      <w:r w:rsidR="0017557D" w:rsidRPr="00A45EC3">
        <w:t xml:space="preserve">. </w:t>
      </w:r>
      <w:r w:rsidR="00B25D3C" w:rsidRPr="00A45EC3">
        <w:t xml:space="preserve">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yellow"/>
        </w:rPr>
      </w:pPr>
    </w:p>
    <w:p w:rsidR="00442DDA" w:rsidRPr="00F97046"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r>
        <w:t xml:space="preserve"> (</w:t>
      </w:r>
      <w:r w:rsidR="007F79EB">
        <w:t>K</w:t>
      </w:r>
      <w:r>
        <w:t>.)</w:t>
      </w:r>
      <w:r>
        <w:tab/>
        <w:t xml:space="preserve">The City Inspector/Code Enforcement Officer may impose conditions on any issued permit, as </w:t>
      </w:r>
      <w:r w:rsidR="00274615">
        <w:t xml:space="preserve">he/she </w:t>
      </w:r>
      <w:r>
        <w:t>deem</w:t>
      </w:r>
      <w:r w:rsidR="00274615">
        <w:t>s</w:t>
      </w:r>
      <w:r>
        <w:t xml:space="preserve"> necessary for health and safety, and/or to mitigate the impact of vending on an area and may restrict or prohibit vending </w:t>
      </w:r>
      <w:r w:rsidR="00274615">
        <w:t>which would otherwise be allowed</w:t>
      </w:r>
      <w:r>
        <w:t>.  The City Inspector/Code Enforcement Officer may limit the number of vendors at an</w:t>
      </w:r>
      <w:r w:rsidR="00F97046">
        <w:t>y</w:t>
      </w:r>
      <w:r>
        <w:t xml:space="preserve"> one location or within an area, or limit the number of operators, sales persons, or others engaged in the act of vending at the requested or approved location.</w:t>
      </w:r>
      <w:r w:rsidR="00F97046">
        <w:t xml:space="preserve">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yellow"/>
        </w:rPr>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yellow"/>
        </w:rPr>
      </w:pPr>
      <w:r>
        <w:t>(</w:t>
      </w:r>
      <w:r w:rsidR="007F79EB">
        <w:t>L</w:t>
      </w:r>
      <w:r>
        <w:t>.)</w:t>
      </w:r>
      <w:r>
        <w:tab/>
        <w:t>The applicant must supply a listing of the vehicle license number, vehicle description, vehicle identification number, vehicle registration papers and proof of insurance of all motorized mobile food preparation vehicles from which the applicant proposes to conduct business.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yellow"/>
        </w:rPr>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r w:rsidR="007F79EB">
        <w:t>M</w:t>
      </w:r>
      <w:r>
        <w:t>.)</w:t>
      </w:r>
      <w:r>
        <w:tab/>
        <w:t>The City Inspector/Code Enforcement Officer has the authority to deny or revoke any license following a background check by the City of Columbia Police Department for the following reasons: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w:t>
      </w:r>
      <w:r>
        <w:tab/>
        <w:t>Any felony or misdemeanor conviction for the following offenses: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a.</w:t>
      </w:r>
      <w:r>
        <w:tab/>
        <w:t>Larceny;</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b.</w:t>
      </w:r>
      <w:r>
        <w:tab/>
        <w:t>Assault;</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c.</w:t>
      </w:r>
      <w:r>
        <w:tab/>
        <w:t>Domestic violence crimes;</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d.</w:t>
      </w:r>
      <w:r>
        <w:tab/>
        <w:t>Fraud;</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e.</w:t>
      </w:r>
      <w:r>
        <w:tab/>
        <w:t>Sex crimes;</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f.</w:t>
      </w:r>
      <w:r>
        <w:tab/>
        <w:t>Drug-related crimes;</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g.</w:t>
      </w:r>
      <w:r>
        <w:tab/>
        <w:t>Crimes against children and/or vulnerable adults;</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pPr>
      <w:r>
        <w:t>h.</w:t>
      </w:r>
      <w:r>
        <w:tab/>
        <w:t>Any other criminal offenses directly related to fitness for a license or permit.</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t>2.</w:t>
      </w:r>
      <w:r>
        <w:tab/>
        <w:t>Unsatisfactory history of traffic violations of an applicant for mobile vendor.</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3.</w:t>
      </w:r>
      <w:r>
        <w:tab/>
        <w:t>Discovery of facts supporting lack of business responsibility or discover of any legitimate reason that the applicant presents a risk to citizens if permitted to engage in activities as a peddler or vendor.</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4.</w:t>
      </w:r>
      <w:r>
        <w:tab/>
        <w:t>Non-compliance with any applicable City of Columbia ordinance or regulation provision or state laws, rules or regulations.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r w:rsidR="007F79EB">
        <w:t>N</w:t>
      </w:r>
      <w:r>
        <w:t>.)</w:t>
      </w:r>
      <w:r>
        <w:tab/>
        <w:t>The following organizations and their representatives shall comply with all provisions of this Ordinance</w:t>
      </w:r>
      <w:r w:rsidR="00274615">
        <w:t>, unless otherwise indicated</w:t>
      </w:r>
      <w:r w:rsidR="000167C4">
        <w:t xml:space="preserve"> or </w:t>
      </w:r>
      <w:r w:rsidR="000167C4" w:rsidRPr="007F79EB">
        <w:t>otherwise exempted</w:t>
      </w:r>
      <w:r>
        <w:t xml:space="preserve"> provided, however, no permit fee shall be charged them if all proceeds from sales are returned to their organizations</w:t>
      </w:r>
      <w:r w:rsidR="00086B78">
        <w:t>.</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yellow"/>
        </w:rPr>
      </w:pPr>
      <w:r>
        <w:tab/>
        <w:t>1.</w:t>
      </w:r>
      <w:r>
        <w:tab/>
        <w:t>Organizations holding valid charitable solicitation permits.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w:t>
      </w:r>
      <w:r>
        <w:tab/>
        <w:t xml:space="preserve">Bona fide publicly recognized evangelical, missionary, or other religious </w:t>
      </w:r>
      <w:r>
        <w:tab/>
      </w:r>
      <w:r>
        <w:tab/>
      </w:r>
      <w:r>
        <w:tab/>
      </w:r>
      <w:r w:rsidR="00F97046">
        <w:tab/>
      </w:r>
      <w:r>
        <w:t>organizations.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3.</w:t>
      </w:r>
      <w:r>
        <w:tab/>
        <w:t xml:space="preserve">Any college, university, or school accredited by any state department of </w:t>
      </w:r>
      <w:r>
        <w:tab/>
      </w:r>
      <w:r>
        <w:tab/>
      </w:r>
      <w:r>
        <w:tab/>
      </w:r>
      <w:r w:rsidR="00F97046">
        <w:tab/>
      </w:r>
      <w:r>
        <w:t>education.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4.</w:t>
      </w:r>
      <w:r>
        <w:tab/>
        <w:t>Any bona fide publicly recognized national or regional youth organization.</w:t>
      </w:r>
    </w:p>
    <w:p w:rsidR="0050091C"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r>
        <w:tab/>
        <w:t>5.</w:t>
      </w:r>
      <w:r>
        <w:tab/>
        <w:t>Any community or neighborhood group with nonprofit status</w:t>
      </w:r>
      <w:r w:rsidR="0050091C">
        <w:t xml:space="preserve">, </w:t>
      </w:r>
      <w:r w:rsidR="0050091C" w:rsidRPr="008D6BAC">
        <w:t xml:space="preserve">or acting in a </w:t>
      </w:r>
      <w:r w:rsidR="00086B78" w:rsidRPr="008D6BAC">
        <w:tab/>
      </w:r>
      <w:r w:rsidR="00086B78" w:rsidRPr="008D6BAC">
        <w:tab/>
      </w:r>
      <w:r w:rsidR="00086B78" w:rsidRPr="008D6BAC">
        <w:tab/>
      </w:r>
      <w:r w:rsidR="0050091C" w:rsidRPr="008D6BAC">
        <w:t xml:space="preserve">capacity as an organization promoting the quality of life and business </w:t>
      </w:r>
      <w:r w:rsidR="00086B78" w:rsidRPr="008D6BAC">
        <w:tab/>
      </w:r>
      <w:r w:rsidR="00086B78" w:rsidRPr="008D6BAC">
        <w:tab/>
      </w:r>
      <w:r w:rsidR="00086B78" w:rsidRPr="008D6BAC">
        <w:tab/>
      </w:r>
      <w:r w:rsidR="00086B78" w:rsidRPr="008D6BAC">
        <w:tab/>
      </w:r>
      <w:r w:rsidR="0050091C" w:rsidRPr="008D6BAC">
        <w:t>opportunities of the City of Columbia, with approval of the City.</w:t>
      </w:r>
      <w:r w:rsidR="0050091C">
        <w:rPr>
          <w:color w:val="FF0000"/>
        </w:rPr>
        <w:t xml:space="preserve"> </w:t>
      </w:r>
    </w:p>
    <w:p w:rsidR="0050091C" w:rsidRDefault="005009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p>
    <w:p w:rsidR="00442DDA" w:rsidRDefault="00274615" w:rsidP="00086B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r w:rsidR="00086B78">
        <w:tab/>
      </w:r>
      <w:r w:rsidR="00086B78">
        <w:tab/>
      </w:r>
      <w:r w:rsidR="00442DDA">
        <w:t>(a.)</w:t>
      </w:r>
      <w:r w:rsidR="00442DDA">
        <w:tab/>
        <w:t xml:space="preserve">The City Inspector/Code Enforcement Officer may require any </w:t>
      </w:r>
      <w:r w:rsidR="00086B78">
        <w:tab/>
      </w:r>
      <w:r w:rsidR="00086B78">
        <w:tab/>
      </w:r>
      <w:r w:rsidR="00086B78">
        <w:tab/>
      </w:r>
      <w:r w:rsidR="00086B78">
        <w:tab/>
      </w:r>
      <w:r w:rsidR="00086B78">
        <w:tab/>
      </w:r>
      <w:r w:rsidR="00442DDA">
        <w:t xml:space="preserve">organization or individual claiming exemption to appear and present </w:t>
      </w:r>
      <w:r w:rsidR="00086B78">
        <w:tab/>
      </w:r>
      <w:r w:rsidR="00086B78">
        <w:tab/>
      </w:r>
      <w:r w:rsidR="00086B78">
        <w:tab/>
      </w:r>
      <w:r w:rsidR="00086B78">
        <w:tab/>
      </w:r>
      <w:r w:rsidR="00442DDA">
        <w:t>evidence in support of the claim.</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Section 4.</w:t>
      </w:r>
      <w:r>
        <w:tab/>
      </w:r>
      <w:r>
        <w:rPr>
          <w:b/>
        </w:rPr>
        <w:t>Location and Operation.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Pr="000167C4"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r w:rsidRPr="00086B78">
        <w:t>(A.)</w:t>
      </w:r>
      <w:r w:rsidRPr="00086B78">
        <w:tab/>
      </w:r>
      <w:r w:rsidRPr="00086B78">
        <w:rPr>
          <w:color w:val="000000" w:themeColor="text1"/>
        </w:rPr>
        <w:t>Mobile pushcarts and mobile food preparation vehicles shall only conduct business in designated areas approved by the Board of Aldermen</w:t>
      </w:r>
      <w:r w:rsidR="00086B78">
        <w:rPr>
          <w:color w:val="000000" w:themeColor="text1"/>
        </w:rPr>
        <w:t xml:space="preserve">. </w:t>
      </w:r>
      <w:r w:rsidRPr="00086B78">
        <w:rPr>
          <w:color w:val="000000" w:themeColor="text1"/>
        </w:rPr>
        <w:t xml:space="preserve"> </w:t>
      </w:r>
      <w:r w:rsidR="000167C4">
        <w:rPr>
          <w:color w:val="FF0000"/>
        </w:rPr>
        <w:t xml:space="preserve">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(B.)</w:t>
      </w:r>
      <w:r>
        <w:tab/>
        <w:t>The City Clerk’s Office or the City Inspection/</w:t>
      </w:r>
      <w:r w:rsidR="008A07E8">
        <w:t xml:space="preserve">Code </w:t>
      </w:r>
      <w:r>
        <w:t xml:space="preserve">Enforcement Officer shall have continuing authority to approve </w:t>
      </w:r>
      <w:r w:rsidR="00086B78">
        <w:t>mobile food vending permits</w:t>
      </w:r>
      <w:r>
        <w:t xml:space="preserve">, grant conditions for approval, revoke prior approval of locations, make conditional revocations of approved locations, require adjustments by the mobile food vendor in setup or location to accommodate public safety and convenience, and to otherwise maintain full lawful control over all public ways of the city.  The City of Columbia Police and Fire Departments shall have concurrent authority to oversee locations and setup of mobile pushcarts and mobile food preparation vehicles.  </w:t>
      </w:r>
      <w:r w:rsidR="008A07E8" w:rsidRPr="00A45EC3">
        <w:t xml:space="preserve">Additionally, applications for mobile food vending permits for permitted events shall be handled by the permittee of the permitted event.  In order to avoid an applicant for a mobile food vending permit from seeking, obtaining, or having a permit on the same date as a permitted event, all applicants for a mobile food vending permit shall check with the City Clerk’s office or the City Inspection/Code Enforcement Officer not less than thirty (30) days prior to the date </w:t>
      </w:r>
      <w:r w:rsidR="00E11A46" w:rsidRPr="00A45EC3">
        <w:t xml:space="preserve">of the applicant’s permit to ensure that there is no permitted event taking place at the same time.  The City expressly reserves the right to cancel and previously issues permit it said permit conflicts </w:t>
      </w:r>
      <w:r w:rsidR="00E11A46" w:rsidRPr="00A45EC3">
        <w:lastRenderedPageBreak/>
        <w:t xml:space="preserve">with a scheduled permitted </w:t>
      </w:r>
      <w:proofErr w:type="spellStart"/>
      <w:r w:rsidR="00E11A46" w:rsidRPr="00A45EC3">
        <w:t>event.Furthermore</w:t>
      </w:r>
      <w:proofErr w:type="spellEnd"/>
      <w:r w:rsidR="00E11A46" w:rsidRPr="00A45EC3">
        <w:t>, all mobile food vendors having been granted a permit by the City shall contact the City Clerk’s Office or the City Inspection/Code Enforcement Officer not less than seventy-two (72) hours prior to the time scheduled on the permit to confirm the location of the mobile food vending unit.  City expressly reserves the right to change the location of the mobile food vending unit as it deems necessary.</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w:t>
      </w:r>
      <w:r>
        <w:tab/>
        <w:t>If an applicant is denied and wishes to appeal his grievance, he may request an order approving his application to the Board of Aldermen at a regular scheduled meeting and said item will be considered “approved or disapproved.”</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(D.)</w:t>
      </w:r>
      <w:r>
        <w:tab/>
        <w:t>In addition to the foregoing, all mobile pushcarts and mobile food preparation vehicles shall conform to the following regulations regarding location and operation: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1.</w:t>
      </w:r>
      <w:r>
        <w:tab/>
      </w:r>
      <w:r w:rsidR="008A07E8" w:rsidRPr="00A45EC3">
        <w:t>Except as otherwise provided for herein, a</w:t>
      </w:r>
      <w:r w:rsidRPr="00A45EC3">
        <w:t xml:space="preserve"> mobile Food Vendor shall operate only </w:t>
      </w:r>
      <w:r w:rsidR="0050091C" w:rsidRPr="00A45EC3">
        <w:t xml:space="preserve">on Monday </w:t>
      </w:r>
      <w:r w:rsidR="00617194" w:rsidRPr="00A45EC3">
        <w:t xml:space="preserve">through Saturday </w:t>
      </w:r>
      <w:r w:rsidR="00086B78" w:rsidRPr="00A45EC3">
        <w:t>of any week</w:t>
      </w:r>
      <w:r w:rsidR="0050091C" w:rsidRPr="00A45EC3">
        <w:t xml:space="preserve">, and </w:t>
      </w:r>
      <w:r w:rsidRPr="00A45EC3">
        <w:t>between the ho</w:t>
      </w:r>
      <w:r w:rsidR="00086B78" w:rsidRPr="00A45EC3">
        <w:t>urs of 7:00 a.m. and 9:00 p.m.</w:t>
      </w:r>
      <w:r w:rsidR="00617194" w:rsidRPr="00A45EC3">
        <w:t>,</w:t>
      </w:r>
      <w:r w:rsidR="00617194">
        <w:t xml:space="preserve"> </w:t>
      </w:r>
      <w:r w:rsidR="00617194" w:rsidRPr="00A45EC3">
        <w:t>and also during the times allowed by permit for special events</w:t>
      </w:r>
      <w:r w:rsidR="00617194">
        <w:t xml:space="preserve">. </w:t>
      </w:r>
      <w:r w:rsidR="00086B78" w:rsidRPr="007F79EB">
        <w:t xml:space="preserve">  </w:t>
      </w:r>
      <w:r w:rsidRPr="007F79EB">
        <w:t>Cleanup and removal of the pushcart or vehicle shall be completed within 30 minutes of closing.</w:t>
      </w:r>
      <w:r w:rsidR="00BB2285">
        <w:t xml:space="preserve">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2.</w:t>
      </w:r>
      <w:r>
        <w:tab/>
        <w:t>Mobile pushcarts and mobile food preparation vehicles must not be locked or attached to trees, garbage receptacles, or street furniture.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3.</w:t>
      </w:r>
      <w:r>
        <w:tab/>
        <w:t>Mobile pushcarts and mobile food preparation vehicles may not locate within any area which would block the view of traffic or traffic signals or traffic signs.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4.</w:t>
      </w:r>
      <w:r>
        <w:tab/>
        <w:t>Mobile pushcarts and mobile food preparation vehicles may not locate within ten feet of any fire hydrant.</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5.</w:t>
      </w:r>
      <w:r>
        <w:tab/>
        <w:t xml:space="preserve">A separate license shall be required for each location of any stationary vendor and for each mobile pushcart and/or mobile food preparation vehicle used by a mobile vendor.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6.</w:t>
      </w:r>
      <w:r>
        <w:tab/>
        <w:t>The operator(s) must be present at all times.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7.</w:t>
      </w:r>
      <w:r>
        <w:tab/>
        <w:t>Sales of goods are limited to food and beverage.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pPr>
      <w:r>
        <w:tab/>
        <w:t xml:space="preserve">8.  </w:t>
      </w:r>
      <w:r>
        <w:tab/>
        <w:t>In no event shall any mobile pushcart or mobile food preparation vehicle display device or accessory container be located inside any public building or structure or at any place the general public is prohibited.</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9.</w:t>
      </w:r>
      <w:r>
        <w:tab/>
        <w:t>Mobile food vendors are responsible for all waste and trash removal.  The containment area must be kept clear of grease, trash, paper, cups or cans associated with the operation.  No liquid waste or grease is to be disposed of in tree pits or onto sidewalks, streets, or other public places; nor shall it be disposed of in drains or sanitary sewers.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lastRenderedPageBreak/>
        <w:t>10.</w:t>
      </w:r>
      <w:r>
        <w:tab/>
        <w:t>The mobile food vendor shall not provide stands, shelves, bins, equipment, signs, covers, or any kind of accessory or feature unless the same was accurately described and included in the application, and was fairly included in the picture or other graphics required as part of the application.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11.</w:t>
      </w:r>
      <w:r>
        <w:tab/>
        <w:t>During the hours of operation, the permit holder shall provide a trash receptacle for use by customers located adjacent to the mobile pushcart or mobile food preparation vehicle in such a manner as not to block or otherwise obstruct pedestrian or vehicular traffic.</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pPr>
      <w:r>
        <w:t>a.</w:t>
      </w:r>
      <w:r>
        <w:tab/>
        <w:t>The mobile food vendor shall contain all refuse, trash and litter within the mobile food preparation vehicle and be equipped with at least one (1) 30 gallon trash receptacle.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pPr>
      <w:r>
        <w:t>b.</w:t>
      </w:r>
      <w:r>
        <w:tab/>
        <w:t>The vendor shall be responsible for the proper disposal of such refuse, trash, and litter, and shall not place it in the public trash container, nor in any private container without proper permission.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pPr>
      <w:r>
        <w:t>c.</w:t>
      </w:r>
      <w:r>
        <w:tab/>
        <w:t>The vendor is responsible for all litter and trash within 15 feet of the mobile pushcart or mobile food preparation vehicle at any time the vendor is in service.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12.</w:t>
      </w:r>
      <w:r>
        <w:tab/>
        <w:t>The mobile pushcart or mobile food preparation vehicle must have self-contained utilities and shall not use the city’s utilities or private utilities that are not self-contained and integral to the vendor unit, unless authorized to do so by City, County or private owner of property</w:t>
      </w:r>
      <w:r w:rsidR="00544988">
        <w:t xml:space="preserve">, </w:t>
      </w:r>
      <w:r w:rsidR="00544988" w:rsidRPr="00A45EC3">
        <w:t>except that no generator or similar power source shall be used for the operation of any mobile pushcart or mobile food preparation vehicle in the area of the City Park and Friendship part and the same shall use such power source as approved and made available by the City and under such terms and conditions, including but not limited to payment to the City for use of the City’s power source, as deemed appropriate by the City</w:t>
      </w:r>
      <w:r w:rsidRPr="00A45EC3">
        <w:t>.</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13.</w:t>
      </w:r>
      <w:r>
        <w:tab/>
        <w:t>No speakers or other noise production device are allowed</w:t>
      </w:r>
      <w:r w:rsidR="00086B78">
        <w:t xml:space="preserve">.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14.</w:t>
      </w:r>
      <w:r>
        <w:tab/>
        <w:t>No mobile food vendor shall sell or attempt to sell any item to the occupant of any motor vehicle, unless it is parked in a lawful parking space.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15.</w:t>
      </w:r>
      <w:r>
        <w:tab/>
        <w:t>Mobile pushcarts and mobile food preparation vehicles must comply with all local, state, and federal laws, rules, regulations and ordinances regarding sanitation, food preparation and sale, and protection of food from airborne contamination.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16.</w:t>
      </w:r>
      <w:r>
        <w:tab/>
        <w:t>Every mobile food vendor shall keep records utilizing generally accepted accounting practices for the purposes of compliance with all federal, state and local tax laws.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lastRenderedPageBreak/>
        <w:t>17.</w:t>
      </w:r>
      <w:r>
        <w:tab/>
        <w:t>All approved mobile pushcarts and mobile food preparation vehicles must pay all applicable federal, state and local taxes, and ensure allocation of sales for designation of taxes to the City of Columbia</w:t>
      </w:r>
      <w:r w:rsidR="00781B3D">
        <w:t xml:space="preserve">, unless such vendor is exempt from </w:t>
      </w:r>
      <w:proofErr w:type="gramStart"/>
      <w:r w:rsidR="00781B3D">
        <w:t>taxes</w:t>
      </w:r>
      <w:r>
        <w:t xml:space="preserve"> .</w:t>
      </w:r>
      <w:proofErr w:type="gramEnd"/>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yellow"/>
        </w:rPr>
      </w:pPr>
      <w:r>
        <w:tab/>
        <w:t>18.</w:t>
      </w:r>
      <w:r>
        <w:tab/>
        <w:t>A vendor must be 18 years or older.</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yellow"/>
        </w:rPr>
      </w:pPr>
    </w:p>
    <w:p w:rsidR="00442DDA" w:rsidRPr="003A4862" w:rsidRDefault="00442DDA" w:rsidP="000227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trike/>
        </w:rPr>
      </w:pPr>
      <w:r>
        <w:tab/>
        <w:t>20.</w:t>
      </w:r>
      <w:r>
        <w:tab/>
      </w:r>
      <w:r w:rsidRPr="007F79EB">
        <w:t xml:space="preserve">No </w:t>
      </w:r>
      <w:r w:rsidR="00781B3D" w:rsidRPr="007F79EB">
        <w:t xml:space="preserve">mobile food vendor, pushcart or </w:t>
      </w:r>
      <w:r w:rsidRPr="007F79EB">
        <w:t xml:space="preserve">vehicle, other conveyance, or temporary </w:t>
      </w:r>
      <w:r w:rsidR="00022727" w:rsidRPr="007F79EB">
        <w:tab/>
      </w:r>
      <w:r w:rsidR="00022727" w:rsidRPr="007F79EB">
        <w:tab/>
      </w:r>
      <w:r w:rsidR="00022727" w:rsidRPr="007F79EB">
        <w:tab/>
      </w:r>
      <w:r w:rsidRPr="007F79EB">
        <w:t xml:space="preserve">stand shall be closer than </w:t>
      </w:r>
      <w:r w:rsidR="004220E3">
        <w:t>2</w:t>
      </w:r>
      <w:r w:rsidRPr="007F79EB">
        <w:t>00 feet from any other vending operation</w:t>
      </w:r>
      <w:r w:rsidR="007F79EB">
        <w:t xml:space="preserve">, unless </w:t>
      </w:r>
      <w:r w:rsidR="007F79EB">
        <w:tab/>
      </w:r>
      <w:r w:rsidR="007F79EB">
        <w:tab/>
      </w:r>
      <w:r w:rsidR="007F79EB">
        <w:tab/>
        <w:t>approved by the City Clerk’s Office or City Inspector/Enforcement officer</w:t>
      </w:r>
      <w:r w:rsidR="003A4862" w:rsidRPr="007F79EB">
        <w:t>.</w:t>
      </w:r>
      <w:r w:rsidRPr="00022727">
        <w:rPr>
          <w:highlight w:val="yellow"/>
        </w:rPr>
        <w:t xml:space="preserve">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2</w:t>
      </w:r>
      <w:r w:rsidR="007F79EB">
        <w:t>1</w:t>
      </w:r>
      <w:r>
        <w:t>.</w:t>
      </w:r>
      <w:r>
        <w:tab/>
        <w:t xml:space="preserve">No </w:t>
      </w:r>
      <w:r w:rsidR="000167C4">
        <w:t xml:space="preserve">mobile food preparation </w:t>
      </w:r>
      <w:r>
        <w:t>vehicle, other conveyance or temporary stand shall be located closer than 50 feet from flammable combustible liquid or gas storage and dispensing structures.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highlight w:val="yellow"/>
        </w:rPr>
      </w:pPr>
      <w:r>
        <w:t>2</w:t>
      </w:r>
      <w:r w:rsidR="004220E3">
        <w:t>2</w:t>
      </w:r>
      <w:r>
        <w:t>.</w:t>
      </w:r>
      <w:r>
        <w:tab/>
        <w:t>No vendor shall obstruct or cause to be obstructed the passage of any sidewalk, street, avenue, alley or other public place, by causing people to congregate at or near the place where vending items are being sold or offered for sale.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yellow"/>
        </w:rPr>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2</w:t>
      </w:r>
      <w:r w:rsidR="004220E3">
        <w:t>3</w:t>
      </w:r>
      <w:r>
        <w:t>.</w:t>
      </w:r>
      <w:r>
        <w:tab/>
        <w:t>All lighting must be permanently or semi-permanently affixed to the vending facility.  No lighting shall be permitted to shine on or into any public right of way or other private property, or cause any glare that could be considered a public hazard, nuisance or distraction to vehicular movement, neighboring business operations, or residential uses.  No flashing or strobe lighting shall be permitted.</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2</w:t>
      </w:r>
      <w:r w:rsidR="004220E3">
        <w:t>4</w:t>
      </w:r>
      <w:r>
        <w:t>.</w:t>
      </w:r>
      <w:r>
        <w:tab/>
        <w:t>All vehicles, other conveyances or temporary stands shall be equipped with at least one 2A-40FB fire extinguisher.</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2</w:t>
      </w:r>
      <w:r w:rsidR="004220E3">
        <w:t>5</w:t>
      </w:r>
      <w:r>
        <w:t>.</w:t>
      </w:r>
      <w:r>
        <w:tab/>
        <w:t>No portion of a vendor’s inventory, sales equipment, or any other structure or equipment used in the sales or solicitation process shall be left overnight upon any unenclosed portion of any lot or site within the City of Columbia, unless otherwise approved by the City of Columbia.</w:t>
      </w:r>
    </w:p>
    <w:p w:rsidR="00A17DF5" w:rsidRDefault="00A17D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Section 5.</w:t>
      </w:r>
      <w:r>
        <w:tab/>
      </w:r>
      <w:r>
        <w:rPr>
          <w:b/>
        </w:rPr>
        <w:t>Design standards.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w:t>
      </w:r>
      <w:r>
        <w:tab/>
        <w:t>All mobile pushcarts and mobile food preparation vehicles must meet the following design standards: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1.</w:t>
      </w:r>
      <w:r>
        <w:tab/>
        <w:t>All mobile pushcarts and mobile food preparation vehicles must be capable of independently providing all necessary utilities for operation in order to maintain compliance with all Mississippi Department of Health Codes</w:t>
      </w:r>
      <w:r w:rsidR="00544988">
        <w:t xml:space="preserve">, </w:t>
      </w:r>
      <w:r w:rsidR="00544988" w:rsidRPr="00A45EC3">
        <w:t>except as otherwise stated herein</w:t>
      </w:r>
      <w:r w:rsidRPr="00A45EC3">
        <w:t>.</w:t>
      </w:r>
      <w:r>
        <w:t xml:space="preserve">  </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2.</w:t>
      </w:r>
      <w:r>
        <w:tab/>
        <w:t xml:space="preserve">Umbrellas or canopies must be attached to the pushcart or vehicle and must not exceed eight feet in height above grade.  Maximum diameter of canopies and umbrellas shall not exceed six feet and shall not interfere with pedestrian </w:t>
      </w:r>
      <w:r>
        <w:lastRenderedPageBreak/>
        <w:t>movement.  No mobile pushcart or mobile food preparation vehicle shall have more than two umbrellas.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3.</w:t>
      </w:r>
      <w:r>
        <w:tab/>
        <w:t>All signage on mobile pushcarts and motorized mobile food preparation vehicles shall comply with the City of Columbia Sign Ordinance.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4.</w:t>
      </w:r>
      <w:r>
        <w:tab/>
        <w:t>Mobile food vendors may place a maximum of three coolers within their containment area so long as the coolers are neatly stacked to avoid visual clutter.</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5.</w:t>
      </w:r>
      <w:r>
        <w:tab/>
        <w:t>Accessory containers must be made of hard substances such as hard plastic or a metal and may not be made by expanded polystyrene plastic, paper, paperboard, or cardboard.</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Section 6.</w:t>
      </w:r>
      <w:r>
        <w:tab/>
      </w:r>
      <w:r>
        <w:rPr>
          <w:b/>
        </w:rPr>
        <w:t>Violations and penalties.</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w:t>
      </w:r>
      <w:r>
        <w:tab/>
        <w:t>All mobile food vending must be performed in compliance with said ordinance.  Failure to abide by said ordinance shall result in the following:</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w:t>
      </w:r>
      <w:r>
        <w:tab/>
        <w:t>A fine not exceeding $200.00 for a first violation.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2.</w:t>
      </w:r>
      <w:r>
        <w:tab/>
        <w:t>A fine not exceeding $300.00 for a second violation within one ear of any prior violation.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
        <w:t>3.</w:t>
      </w:r>
      <w:r>
        <w:tab/>
        <w:t>A fine not exceeding $500.00 for a third or more violation within one year of the first.</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(B.)</w:t>
      </w:r>
      <w:r>
        <w:tab/>
        <w:t>Any offense shall be considered a misdemeanor and is subject to being cited by any authorized law enforcement official in the City of Columbia or such other person with authority to do so in the City of Columbia.</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w:t>
      </w:r>
      <w:r>
        <w:tab/>
        <w:t>Violation of this article may result in the suspension or revocation of any city permit or license issued to the owner or operator of the mobile pushcart or motorized mobile food preparation vehicle.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(D.)</w:t>
      </w:r>
      <w:r>
        <w:tab/>
        <w:t>Each day on which an infraction of the ordinance occurs shall be considered a separate and distinct violation.</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(E.)</w:t>
      </w:r>
      <w:r>
        <w:tab/>
        <w:t>All fines collected shall go to the city’s general fund.</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Section 7.</w:t>
      </w:r>
      <w:r>
        <w:tab/>
      </w:r>
      <w:r>
        <w:rPr>
          <w:b/>
        </w:rPr>
        <w:t>Repealing Clause.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w:t>
      </w:r>
      <w:r>
        <w:tab/>
        <w:t>All ordinances or parts of ordinances in conflict herein shall be, and the same are hereby, repealed.</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45EC3" w:rsidRDefault="00A45EC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A45EC3" w:rsidRDefault="00A45EC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lastRenderedPageBreak/>
        <w:t>Section 8.</w:t>
      </w:r>
      <w:r>
        <w:tab/>
      </w:r>
      <w:r>
        <w:rPr>
          <w:b/>
        </w:rPr>
        <w:t>Effective Date.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w:t>
      </w:r>
      <w:r>
        <w:tab/>
        <w:t>In the interest of the health, safety and welfare of the citizens of the City of Columbia, Mississippi, this Ordinance shall take effect immediately upon passage.</w:t>
      </w: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The above ordinance having been first reduced to writing and read and considered section by section at a public meeting or the governing authorities of the City of Columbia, Mississippi, on motion of Alder</w:t>
      </w:r>
      <w:r w:rsidR="00810782">
        <w:t>man</w:t>
      </w:r>
      <w:r>
        <w:t xml:space="preserve"> </w:t>
      </w:r>
      <w:r w:rsidR="00810782">
        <w:t>Jason Stringer</w:t>
      </w:r>
      <w:r>
        <w:t>, seconded by Alder</w:t>
      </w:r>
      <w:r w:rsidR="00810782">
        <w:t>wo</w:t>
      </w:r>
      <w:r>
        <w:t xml:space="preserve">man </w:t>
      </w:r>
      <w:r w:rsidR="00810782">
        <w:t>Andrea Porter</w:t>
      </w:r>
      <w:r>
        <w:t xml:space="preserve">, </w:t>
      </w:r>
      <w:r w:rsidR="00781B3D">
        <w:t xml:space="preserve">and unanimously carried, </w:t>
      </w:r>
      <w:r>
        <w:t>and the roll being called, the same by the following votes:</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Those voting “Yea”:</w:t>
      </w:r>
      <w:r>
        <w:tab/>
      </w:r>
      <w:r>
        <w:tab/>
      </w:r>
      <w:r>
        <w:tab/>
        <w:t xml:space="preserve">Alderman </w:t>
      </w:r>
      <w:r w:rsidR="00AF0A68">
        <w:t>Wendell Hammond</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Alderman </w:t>
      </w:r>
      <w:r w:rsidR="00AF0A68">
        <w:t>Jason Stringer</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Alder</w:t>
      </w:r>
      <w:r w:rsidR="00AF0A68">
        <w:t>wo</w:t>
      </w:r>
      <w:r>
        <w:t xml:space="preserve">man </w:t>
      </w:r>
      <w:r w:rsidR="00F327E2">
        <w:t>Anna Evans</w:t>
      </w:r>
    </w:p>
    <w:p w:rsidR="00602E85"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rsidR="00602E85">
        <w:t>Alderwoman Andrea Porter</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Those voting “Nay”:</w:t>
      </w:r>
      <w:r>
        <w:tab/>
      </w:r>
      <w:r>
        <w:tab/>
      </w:r>
      <w:r>
        <w:tab/>
        <w:t>None</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Those absent or not voting:</w:t>
      </w:r>
      <w:r>
        <w:tab/>
      </w:r>
      <w:r>
        <w:tab/>
      </w:r>
      <w:r w:rsidR="00810782">
        <w:t>Alderman Mike Smith (not present)</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WHEREUPON, the Mayor and Board of Aldermen for the City of Columbia, Mississippi, declared said Ordinance duly and legally adopted and approved on this, the </w:t>
      </w:r>
      <w:r w:rsidR="00810782">
        <w:t>18th</w:t>
      </w:r>
      <w:r>
        <w:t xml:space="preserve"> day of </w:t>
      </w:r>
      <w:r w:rsidR="00810782">
        <w:t>February</w:t>
      </w:r>
      <w:r>
        <w:t>, 20</w:t>
      </w:r>
      <w:r w:rsidR="00602E85">
        <w:t>2</w:t>
      </w:r>
      <w:r w:rsidR="00544988">
        <w:t>5</w:t>
      </w:r>
      <w:r>
        <w:t>.</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42DDA" w:rsidRDefault="00760C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rsidR="00544988">
        <w:rPr>
          <w:u w:val="single"/>
        </w:rPr>
        <w:t>_______________________________</w:t>
      </w:r>
      <w:r w:rsidR="00442DDA">
        <w:t xml:space="preserve"> </w:t>
      </w:r>
    </w:p>
    <w:p w:rsidR="00442DDA" w:rsidRDefault="003A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Mayor, Justin McKenzie</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ATTEST:</w:t>
      </w:r>
    </w:p>
    <w:p w:rsidR="00442DDA" w:rsidRDefault="00442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C07" w:rsidRPr="00544988" w:rsidRDefault="003A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_____________________________</w:t>
      </w:r>
    </w:p>
    <w:p w:rsidR="00442DDA" w:rsidRDefault="003A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CITY CLERK, Maria Temples</w:t>
      </w:r>
    </w:p>
    <w:p w:rsidR="00442DDA" w:rsidRDefault="00442DDA" w:rsidP="00F327E2">
      <w:pPr>
        <w:widowControl w:val="0"/>
        <w:tabs>
          <w:tab w:val="left" w:pos="0"/>
          <w:tab w:val="center" w:pos="4680"/>
          <w:tab w:val="left" w:pos="5040"/>
          <w:tab w:val="left" w:pos="5760"/>
          <w:tab w:val="left" w:pos="6480"/>
          <w:tab w:val="left" w:pos="7200"/>
          <w:tab w:val="left" w:pos="7920"/>
          <w:tab w:val="left" w:pos="8640"/>
        </w:tabs>
      </w:pPr>
      <w:r>
        <w:br w:type="page"/>
      </w:r>
      <w:r>
        <w:rPr>
          <w:sz w:val="22"/>
        </w:rPr>
        <w:lastRenderedPageBreak/>
        <w:tab/>
      </w:r>
    </w:p>
    <w:sectPr w:rsidR="00442DDA" w:rsidSect="00442DD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DDA"/>
    <w:rsid w:val="000167C4"/>
    <w:rsid w:val="00022727"/>
    <w:rsid w:val="00086B78"/>
    <w:rsid w:val="001300F5"/>
    <w:rsid w:val="0017557D"/>
    <w:rsid w:val="001D2980"/>
    <w:rsid w:val="0021070E"/>
    <w:rsid w:val="00252D27"/>
    <w:rsid w:val="00274615"/>
    <w:rsid w:val="002A5BC0"/>
    <w:rsid w:val="00322147"/>
    <w:rsid w:val="003369D7"/>
    <w:rsid w:val="00372701"/>
    <w:rsid w:val="003A4862"/>
    <w:rsid w:val="003A6C84"/>
    <w:rsid w:val="003C63E3"/>
    <w:rsid w:val="004220E3"/>
    <w:rsid w:val="00442DDA"/>
    <w:rsid w:val="004F4802"/>
    <w:rsid w:val="0050091C"/>
    <w:rsid w:val="00544988"/>
    <w:rsid w:val="005A1BDC"/>
    <w:rsid w:val="006004FF"/>
    <w:rsid w:val="00602E85"/>
    <w:rsid w:val="00617194"/>
    <w:rsid w:val="00760C07"/>
    <w:rsid w:val="00781B3D"/>
    <w:rsid w:val="007E58C0"/>
    <w:rsid w:val="007F79EB"/>
    <w:rsid w:val="00810782"/>
    <w:rsid w:val="008A07E8"/>
    <w:rsid w:val="008D6BAC"/>
    <w:rsid w:val="00963183"/>
    <w:rsid w:val="00A17DF5"/>
    <w:rsid w:val="00A45EC3"/>
    <w:rsid w:val="00A87552"/>
    <w:rsid w:val="00AA39C5"/>
    <w:rsid w:val="00AC01B6"/>
    <w:rsid w:val="00AF0A68"/>
    <w:rsid w:val="00B25D3C"/>
    <w:rsid w:val="00B64D74"/>
    <w:rsid w:val="00BB2285"/>
    <w:rsid w:val="00E11A46"/>
    <w:rsid w:val="00EA39E1"/>
    <w:rsid w:val="00ED0A20"/>
    <w:rsid w:val="00F327E2"/>
    <w:rsid w:val="00F97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8781BA1-A3E2-4F25-A218-A6A411B4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3477</Words>
  <Characters>19819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McNeese Hahn</dc:creator>
  <cp:keywords/>
  <cp:lastModifiedBy>McNeese Hahn</cp:lastModifiedBy>
  <cp:revision>5</cp:revision>
  <dcterms:created xsi:type="dcterms:W3CDTF">2025-02-19T16:34:00Z</dcterms:created>
  <dcterms:modified xsi:type="dcterms:W3CDTF">2025-02-19T16:45:00Z</dcterms:modified>
</cp:coreProperties>
</file>